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DF778" w14:textId="376BB904" w:rsidR="001E403D" w:rsidRDefault="00CE0A27" w:rsidP="000306B0">
      <w:pPr>
        <w:rPr>
          <w:lang w:val="en-US"/>
        </w:rPr>
      </w:pPr>
      <w:r>
        <w:rPr>
          <w:b/>
          <w:bCs/>
          <w:sz w:val="28"/>
          <w:szCs w:val="32"/>
          <w:lang w:val="en-US"/>
        </w:rPr>
        <w:t>I</w:t>
      </w:r>
      <w:r w:rsidR="004C11A1" w:rsidRPr="00EE648D">
        <w:rPr>
          <w:b/>
          <w:bCs/>
          <w:sz w:val="28"/>
          <w:szCs w:val="32"/>
          <w:lang w:val="en-US"/>
        </w:rPr>
        <w:t xml:space="preserve">nternational conference </w:t>
      </w:r>
      <w:r w:rsidR="00035683">
        <w:rPr>
          <w:b/>
          <w:bCs/>
          <w:sz w:val="28"/>
          <w:szCs w:val="32"/>
          <w:lang w:val="en-US"/>
        </w:rPr>
        <w:t>about</w:t>
      </w:r>
      <w:r w:rsidR="009B5F8D">
        <w:rPr>
          <w:b/>
          <w:bCs/>
          <w:sz w:val="28"/>
          <w:szCs w:val="32"/>
          <w:lang w:val="en-US"/>
        </w:rPr>
        <w:t xml:space="preserve"> </w:t>
      </w:r>
      <w:r>
        <w:rPr>
          <w:b/>
          <w:bCs/>
          <w:sz w:val="28"/>
          <w:szCs w:val="32"/>
          <w:lang w:val="en-US"/>
        </w:rPr>
        <w:t>Halving F</w:t>
      </w:r>
      <w:r w:rsidR="009B5F8D">
        <w:rPr>
          <w:b/>
          <w:bCs/>
          <w:sz w:val="28"/>
          <w:szCs w:val="32"/>
          <w:lang w:val="en-US"/>
        </w:rPr>
        <w:t xml:space="preserve">ood </w:t>
      </w:r>
      <w:r>
        <w:rPr>
          <w:b/>
          <w:bCs/>
          <w:sz w:val="28"/>
          <w:szCs w:val="32"/>
          <w:lang w:val="en-US"/>
        </w:rPr>
        <w:t>W</w:t>
      </w:r>
      <w:r w:rsidR="009B5F8D">
        <w:rPr>
          <w:b/>
          <w:bCs/>
          <w:sz w:val="28"/>
          <w:szCs w:val="32"/>
          <w:lang w:val="en-US"/>
        </w:rPr>
        <w:t xml:space="preserve">aste </w:t>
      </w:r>
      <w:r w:rsidR="004C11A1" w:rsidRPr="00EE648D">
        <w:rPr>
          <w:b/>
          <w:bCs/>
          <w:sz w:val="28"/>
          <w:szCs w:val="32"/>
          <w:lang w:val="en-US"/>
        </w:rPr>
        <w:t>big success</w:t>
      </w:r>
      <w:r w:rsidR="004C11A1" w:rsidRPr="00EE648D">
        <w:rPr>
          <w:b/>
          <w:bCs/>
          <w:sz w:val="28"/>
          <w:szCs w:val="32"/>
          <w:lang w:val="en-US"/>
        </w:rPr>
        <w:br/>
      </w:r>
      <w:r w:rsidR="004C11A1">
        <w:rPr>
          <w:lang w:val="en-US"/>
        </w:rPr>
        <w:br/>
      </w:r>
      <w:r w:rsidR="004C11A1" w:rsidRPr="005E06D6">
        <w:rPr>
          <w:b/>
          <w:bCs/>
          <w:lang w:val="en-US"/>
        </w:rPr>
        <w:t xml:space="preserve">From 17 to 19 June 2024 the international conference Towards Halving Food Waste </w:t>
      </w:r>
      <w:r w:rsidR="00035683">
        <w:rPr>
          <w:b/>
          <w:bCs/>
          <w:lang w:val="en-US"/>
        </w:rPr>
        <w:t xml:space="preserve">in Europe </w:t>
      </w:r>
      <w:r w:rsidR="004C11A1" w:rsidRPr="005E06D6">
        <w:rPr>
          <w:b/>
          <w:bCs/>
          <w:lang w:val="en-US"/>
        </w:rPr>
        <w:t xml:space="preserve">took place </w:t>
      </w:r>
      <w:r w:rsidR="005A7C44">
        <w:rPr>
          <w:b/>
          <w:bCs/>
          <w:lang w:val="en-US"/>
        </w:rPr>
        <w:t xml:space="preserve">at CHV Noordkade </w:t>
      </w:r>
      <w:r w:rsidR="004C11A1" w:rsidRPr="005E06D6">
        <w:rPr>
          <w:b/>
          <w:bCs/>
          <w:lang w:val="en-US"/>
        </w:rPr>
        <w:t xml:space="preserve">in </w:t>
      </w:r>
      <w:proofErr w:type="spellStart"/>
      <w:r w:rsidR="004C11A1" w:rsidRPr="005E06D6">
        <w:rPr>
          <w:b/>
          <w:bCs/>
          <w:lang w:val="en-US"/>
        </w:rPr>
        <w:t>Veghel</w:t>
      </w:r>
      <w:proofErr w:type="spellEnd"/>
      <w:r w:rsidR="004C11A1" w:rsidRPr="005E06D6">
        <w:rPr>
          <w:b/>
          <w:bCs/>
          <w:lang w:val="en-US"/>
        </w:rPr>
        <w:t>, the Netherlands. With over 3</w:t>
      </w:r>
      <w:r w:rsidR="009B5F8D">
        <w:rPr>
          <w:b/>
          <w:bCs/>
          <w:lang w:val="en-US"/>
        </w:rPr>
        <w:t>5</w:t>
      </w:r>
      <w:r w:rsidR="004C11A1" w:rsidRPr="005E06D6">
        <w:rPr>
          <w:b/>
          <w:bCs/>
          <w:lang w:val="en-US"/>
        </w:rPr>
        <w:t>0 attendees</w:t>
      </w:r>
      <w:r w:rsidR="004C11A1">
        <w:rPr>
          <w:b/>
          <w:bCs/>
          <w:lang w:val="en-US"/>
        </w:rPr>
        <w:t xml:space="preserve"> from 33 nationalities</w:t>
      </w:r>
      <w:r w:rsidR="004C11A1" w:rsidRPr="005E06D6">
        <w:rPr>
          <w:b/>
          <w:bCs/>
          <w:lang w:val="en-US"/>
        </w:rPr>
        <w:t xml:space="preserve"> and over </w:t>
      </w:r>
      <w:r w:rsidR="009B0D13">
        <w:rPr>
          <w:b/>
          <w:bCs/>
          <w:lang w:val="en-US"/>
        </w:rPr>
        <w:t>50</w:t>
      </w:r>
      <w:r w:rsidR="009B0D13" w:rsidRPr="005E06D6">
        <w:rPr>
          <w:b/>
          <w:bCs/>
          <w:lang w:val="en-US"/>
        </w:rPr>
        <w:t xml:space="preserve"> </w:t>
      </w:r>
      <w:r w:rsidR="004C11A1" w:rsidRPr="005E06D6">
        <w:rPr>
          <w:b/>
          <w:bCs/>
          <w:lang w:val="en-US"/>
        </w:rPr>
        <w:t xml:space="preserve">expert speakers, </w:t>
      </w:r>
      <w:r w:rsidR="005812B3">
        <w:rPr>
          <w:b/>
          <w:bCs/>
          <w:lang w:val="en-US"/>
        </w:rPr>
        <w:t>Food Waste Free United</w:t>
      </w:r>
      <w:r w:rsidR="004C11A1" w:rsidRPr="005E06D6">
        <w:rPr>
          <w:b/>
          <w:bCs/>
          <w:lang w:val="en-US"/>
        </w:rPr>
        <w:t xml:space="preserve"> </w:t>
      </w:r>
      <w:r w:rsidR="005812B3">
        <w:rPr>
          <w:b/>
          <w:bCs/>
          <w:lang w:val="en-US"/>
        </w:rPr>
        <w:t xml:space="preserve">and its partners </w:t>
      </w:r>
      <w:r w:rsidR="004C11A1" w:rsidRPr="005E06D6">
        <w:rPr>
          <w:b/>
          <w:bCs/>
          <w:lang w:val="en-US"/>
        </w:rPr>
        <w:t>look back on a successful conference</w:t>
      </w:r>
      <w:r w:rsidR="00AD1A4E">
        <w:rPr>
          <w:b/>
          <w:bCs/>
          <w:lang w:val="en-US"/>
        </w:rPr>
        <w:t>.</w:t>
      </w:r>
      <w:r w:rsidR="004C11A1" w:rsidRPr="005E06D6">
        <w:rPr>
          <w:b/>
          <w:bCs/>
          <w:lang w:val="en-US"/>
        </w:rPr>
        <w:t xml:space="preserve"> </w:t>
      </w:r>
      <w:r w:rsidR="005A7C44" w:rsidRPr="005A7C44">
        <w:rPr>
          <w:b/>
          <w:bCs/>
          <w:lang w:val="en-US"/>
        </w:rPr>
        <w:t>This event brought together representatives from companies, public- and scientific organizations and civil society</w:t>
      </w:r>
      <w:r w:rsidR="008339F8">
        <w:rPr>
          <w:b/>
          <w:bCs/>
          <w:lang w:val="en-US"/>
        </w:rPr>
        <w:t>,</w:t>
      </w:r>
      <w:r w:rsidR="005A7C44" w:rsidRPr="005A7C44">
        <w:rPr>
          <w:b/>
          <w:bCs/>
          <w:lang w:val="en-US"/>
        </w:rPr>
        <w:t xml:space="preserve"> with high ambitions of halving food waste by 2030. The only way to achieve SDG12.3 is by accelerating joint efforts to change our food system and eliminate food waste at all levels in the food supply chain.</w:t>
      </w:r>
      <w:r w:rsidR="00361F88" w:rsidRPr="00361F88">
        <w:rPr>
          <w:b/>
          <w:bCs/>
          <w:lang w:val="en-US"/>
        </w:rPr>
        <w:t xml:space="preserve"> </w:t>
      </w:r>
      <w:r w:rsidR="008339F8">
        <w:rPr>
          <w:b/>
          <w:bCs/>
          <w:lang w:val="en-US"/>
        </w:rPr>
        <w:t>During the conference l</w:t>
      </w:r>
      <w:r w:rsidR="00361F88" w:rsidRPr="005E06D6">
        <w:rPr>
          <w:b/>
          <w:bCs/>
          <w:lang w:val="en-US"/>
        </w:rPr>
        <w:t>ots of knowledge and inspiration was shared, new coalitions and collaborations were formed and many new connections were made.</w:t>
      </w:r>
      <w:r w:rsidR="004C11A1">
        <w:rPr>
          <w:lang w:val="en-US"/>
        </w:rPr>
        <w:br/>
      </w:r>
      <w:r w:rsidR="004C11A1">
        <w:rPr>
          <w:lang w:val="en-US"/>
        </w:rPr>
        <w:br/>
      </w:r>
      <w:r w:rsidR="00D66CA9">
        <w:rPr>
          <w:b/>
          <w:bCs/>
          <w:lang w:val="en-US"/>
        </w:rPr>
        <w:t>Inspiration on stage and in the field</w:t>
      </w:r>
      <w:r w:rsidR="004C11A1" w:rsidRPr="00FE75D3">
        <w:rPr>
          <w:b/>
          <w:bCs/>
          <w:lang w:val="en-US"/>
        </w:rPr>
        <w:br/>
      </w:r>
      <w:r w:rsidR="004C11A1">
        <w:rPr>
          <w:lang w:val="en-US"/>
        </w:rPr>
        <w:t>The attendees experienced an inspirational program</w:t>
      </w:r>
      <w:r w:rsidR="0003762D">
        <w:rPr>
          <w:lang w:val="en-US"/>
        </w:rPr>
        <w:t xml:space="preserve"> on stage </w:t>
      </w:r>
      <w:r w:rsidR="004C11A1">
        <w:rPr>
          <w:lang w:val="en-US"/>
        </w:rPr>
        <w:t xml:space="preserve">with over </w:t>
      </w:r>
      <w:r w:rsidR="0041795C">
        <w:rPr>
          <w:lang w:val="en-US"/>
        </w:rPr>
        <w:t xml:space="preserve">50 </w:t>
      </w:r>
      <w:r w:rsidR="004C11A1">
        <w:rPr>
          <w:lang w:val="en-US"/>
        </w:rPr>
        <w:t xml:space="preserve">experts who shared best practices, in an extensive plenary program and eight breakout sessions for a deep dive into more specific subjects. </w:t>
      </w:r>
      <w:r w:rsidR="00790587">
        <w:rPr>
          <w:lang w:val="en-US"/>
        </w:rPr>
        <w:t>T</w:t>
      </w:r>
      <w:r w:rsidR="004C11A1">
        <w:rPr>
          <w:lang w:val="en-US"/>
        </w:rPr>
        <w:t>he next generation</w:t>
      </w:r>
      <w:r w:rsidR="00790587">
        <w:rPr>
          <w:lang w:val="en-US"/>
        </w:rPr>
        <w:t xml:space="preserve"> also</w:t>
      </w:r>
      <w:r w:rsidR="004C11A1">
        <w:rPr>
          <w:lang w:val="en-US"/>
        </w:rPr>
        <w:t xml:space="preserve"> took to the stage to share their views for the future. On the last day</w:t>
      </w:r>
      <w:r w:rsidR="0074183D">
        <w:rPr>
          <w:lang w:val="en-US"/>
        </w:rPr>
        <w:t xml:space="preserve"> </w:t>
      </w:r>
      <w:r w:rsidR="0003762D">
        <w:rPr>
          <w:lang w:val="en-US"/>
        </w:rPr>
        <w:t>21</w:t>
      </w:r>
      <w:r w:rsidR="004C11A1">
        <w:rPr>
          <w:lang w:val="en-US"/>
        </w:rPr>
        <w:t xml:space="preserve"> companies </w:t>
      </w:r>
      <w:r w:rsidR="00D0229B">
        <w:rPr>
          <w:lang w:val="en-US"/>
        </w:rPr>
        <w:t xml:space="preserve">opened </w:t>
      </w:r>
      <w:r w:rsidR="00D0229B" w:rsidRPr="00D0229B">
        <w:rPr>
          <w:lang w:val="en-US"/>
        </w:rPr>
        <w:t>their doors to show how they manage to prevent and reduce food waste.</w:t>
      </w:r>
      <w:r w:rsidR="00D0229B">
        <w:rPr>
          <w:lang w:val="en-US"/>
        </w:rPr>
        <w:br/>
      </w:r>
      <w:r w:rsidR="004C11A1">
        <w:rPr>
          <w:lang w:val="en-US"/>
        </w:rPr>
        <w:br/>
      </w:r>
      <w:r w:rsidR="004C11A1" w:rsidRPr="00FE75D3">
        <w:rPr>
          <w:b/>
          <w:bCs/>
          <w:lang w:val="en-US"/>
        </w:rPr>
        <w:t>New coalitions</w:t>
      </w:r>
      <w:r w:rsidR="004C11A1" w:rsidRPr="00FE75D3">
        <w:rPr>
          <w:b/>
          <w:bCs/>
          <w:lang w:val="en-US"/>
        </w:rPr>
        <w:br/>
      </w:r>
      <w:r w:rsidR="004C11A1">
        <w:rPr>
          <w:lang w:val="en-US"/>
        </w:rPr>
        <w:t xml:space="preserve">During the conference multiple new coalitions were announced. These coalitions exist of companies and </w:t>
      </w:r>
      <w:proofErr w:type="spellStart"/>
      <w:r w:rsidR="004C11A1">
        <w:rPr>
          <w:lang w:val="en-US"/>
        </w:rPr>
        <w:t>organisations</w:t>
      </w:r>
      <w:proofErr w:type="spellEnd"/>
      <w:r w:rsidR="004C11A1">
        <w:rPr>
          <w:lang w:val="en-US"/>
        </w:rPr>
        <w:t xml:space="preserve"> joining forces to make a big impact on reducing food waste together. The new coalitions that were announced are</w:t>
      </w:r>
      <w:bookmarkStart w:id="0" w:name="_Hlk170129738"/>
      <w:r w:rsidR="00AA2FAE">
        <w:rPr>
          <w:lang w:val="en-US"/>
        </w:rPr>
        <w:t>:</w:t>
      </w:r>
    </w:p>
    <w:p w14:paraId="5955C9C5" w14:textId="3E6F84FF" w:rsidR="001E403D" w:rsidRPr="001E403D" w:rsidRDefault="004C11A1" w:rsidP="001E403D">
      <w:pPr>
        <w:pStyle w:val="Lijstalinea"/>
        <w:numPr>
          <w:ilvl w:val="0"/>
          <w:numId w:val="1"/>
        </w:numPr>
        <w:rPr>
          <w:lang w:val="en-US"/>
        </w:rPr>
      </w:pPr>
      <w:r w:rsidRPr="001E403D">
        <w:rPr>
          <w:lang w:val="en-US"/>
        </w:rPr>
        <w:t>Date Labelling Coalition</w:t>
      </w:r>
      <w:bookmarkEnd w:id="0"/>
    </w:p>
    <w:p w14:paraId="2D003173" w14:textId="77777777" w:rsidR="001E403D" w:rsidRPr="001E403D" w:rsidRDefault="004C11A1" w:rsidP="001E403D">
      <w:pPr>
        <w:pStyle w:val="Lijstalinea"/>
        <w:numPr>
          <w:ilvl w:val="0"/>
          <w:numId w:val="1"/>
        </w:numPr>
        <w:rPr>
          <w:lang w:val="en-US"/>
        </w:rPr>
      </w:pPr>
      <w:r w:rsidRPr="001E403D">
        <w:rPr>
          <w:lang w:val="en-US"/>
        </w:rPr>
        <w:t xml:space="preserve">Smart Food Technologies Coalition </w:t>
      </w:r>
    </w:p>
    <w:p w14:paraId="7D2B02C9" w14:textId="77777777" w:rsidR="001E403D" w:rsidRPr="001E403D" w:rsidRDefault="004C11A1" w:rsidP="001E403D">
      <w:pPr>
        <w:pStyle w:val="Lijstalinea"/>
        <w:numPr>
          <w:ilvl w:val="0"/>
          <w:numId w:val="1"/>
        </w:numPr>
        <w:rPr>
          <w:lang w:val="en-US"/>
        </w:rPr>
      </w:pPr>
      <w:r w:rsidRPr="001E403D">
        <w:rPr>
          <w:lang w:val="en-US"/>
        </w:rPr>
        <w:t xml:space="preserve">Upcycled4Food </w:t>
      </w:r>
      <w:r w:rsidR="00C9261B" w:rsidRPr="001E403D">
        <w:rPr>
          <w:lang w:val="en-US"/>
        </w:rPr>
        <w:t xml:space="preserve">coalition </w:t>
      </w:r>
      <w:r w:rsidRPr="001E403D">
        <w:rPr>
          <w:lang w:val="en-US"/>
        </w:rPr>
        <w:t>by Foodvalley</w:t>
      </w:r>
    </w:p>
    <w:p w14:paraId="5D142D19" w14:textId="32B002D0" w:rsidR="004C11A1" w:rsidRDefault="004C11A1" w:rsidP="000306B0">
      <w:pPr>
        <w:rPr>
          <w:lang w:val="en-US"/>
        </w:rPr>
      </w:pPr>
      <w:r w:rsidRPr="00305940">
        <w:rPr>
          <w:b/>
          <w:bCs/>
          <w:lang w:val="en-US"/>
        </w:rPr>
        <w:t>What</w:t>
      </w:r>
      <w:r w:rsidR="00B31ABB">
        <w:rPr>
          <w:b/>
          <w:bCs/>
          <w:lang w:val="en-US"/>
        </w:rPr>
        <w:t>’s next</w:t>
      </w:r>
      <w:r w:rsidRPr="00305940">
        <w:rPr>
          <w:b/>
          <w:bCs/>
          <w:lang w:val="en-US"/>
        </w:rPr>
        <w:t>?</w:t>
      </w:r>
      <w:r w:rsidRPr="00305940">
        <w:rPr>
          <w:b/>
          <w:bCs/>
          <w:lang w:val="en-US"/>
        </w:rPr>
        <w:br/>
      </w:r>
      <w:r w:rsidR="00152231">
        <w:rPr>
          <w:lang w:val="en-US"/>
        </w:rPr>
        <w:t>This</w:t>
      </w:r>
      <w:r>
        <w:rPr>
          <w:lang w:val="en-US"/>
        </w:rPr>
        <w:t xml:space="preserve"> conference has ignited a flame of inspiration in all participants to take </w:t>
      </w:r>
      <w:r w:rsidR="00152231">
        <w:rPr>
          <w:lang w:val="en-US"/>
        </w:rPr>
        <w:t xml:space="preserve">(even more) </w:t>
      </w:r>
      <w:r>
        <w:rPr>
          <w:lang w:val="en-US"/>
        </w:rPr>
        <w:t xml:space="preserve">active steps to reduce food waste in their country. In October Hungary will host a new conference in Budapest about halving food waste in Europe, to keep the inspiration flowing. We cannot reduce food waste on our own, but if all parties in the food </w:t>
      </w:r>
      <w:r w:rsidR="00CF01FC">
        <w:rPr>
          <w:lang w:val="en-US"/>
        </w:rPr>
        <w:t xml:space="preserve">supply </w:t>
      </w:r>
      <w:r>
        <w:rPr>
          <w:lang w:val="en-US"/>
        </w:rPr>
        <w:t>chain</w:t>
      </w:r>
      <w:r w:rsidR="003561F4">
        <w:rPr>
          <w:lang w:val="en-US"/>
        </w:rPr>
        <w:t xml:space="preserve"> and supporting </w:t>
      </w:r>
      <w:proofErr w:type="spellStart"/>
      <w:r w:rsidR="003561F4">
        <w:rPr>
          <w:lang w:val="en-US"/>
        </w:rPr>
        <w:t>organisations</w:t>
      </w:r>
      <w:proofErr w:type="spellEnd"/>
      <w:r w:rsidR="00F42124">
        <w:rPr>
          <w:lang w:val="en-US"/>
        </w:rPr>
        <w:t xml:space="preserve"> </w:t>
      </w:r>
      <w:r>
        <w:rPr>
          <w:lang w:val="en-US"/>
        </w:rPr>
        <w:t xml:space="preserve">work together, we can make a big positive change. </w:t>
      </w:r>
      <w:r w:rsidRPr="00305940">
        <w:rPr>
          <w:lang w:val="en-US"/>
        </w:rPr>
        <w:t>Together we can halve food waste in Europe by 2030!</w:t>
      </w:r>
      <w:r>
        <w:rPr>
          <w:lang w:val="en-US"/>
        </w:rPr>
        <w:br/>
      </w:r>
      <w:r>
        <w:rPr>
          <w:lang w:val="en-US"/>
        </w:rPr>
        <w:br/>
      </w:r>
      <w:r w:rsidR="005812B3" w:rsidRPr="000306B0">
        <w:rPr>
          <w:b/>
          <w:bCs/>
          <w:lang w:val="en-US"/>
        </w:rPr>
        <w:t>Key partners</w:t>
      </w:r>
      <w:r w:rsidR="005812B3" w:rsidRPr="000306B0">
        <w:rPr>
          <w:b/>
          <w:bCs/>
          <w:lang w:val="en-US"/>
        </w:rPr>
        <w:br/>
      </w:r>
      <w:r w:rsidR="000306B0" w:rsidRPr="000306B0">
        <w:rPr>
          <w:lang w:val="en-US"/>
        </w:rPr>
        <w:t>The Dutch foundation ‘Samen Tegen Voedselverspilling’ (Food Waste Free United) is the national public-private initiative set up to realize SDG 12.3, with the long-term ambition of leading the way towards a responsible and circular food consumption and production system.</w:t>
      </w:r>
      <w:r w:rsidR="000306B0">
        <w:rPr>
          <w:lang w:val="en-US"/>
        </w:rPr>
        <w:br/>
      </w:r>
      <w:r w:rsidR="000306B0">
        <w:rPr>
          <w:lang w:val="en-US"/>
        </w:rPr>
        <w:br/>
      </w:r>
      <w:r w:rsidR="000306B0" w:rsidRPr="000306B0">
        <w:rPr>
          <w:lang w:val="en-US"/>
        </w:rPr>
        <w:t xml:space="preserve">Food Waste Free United </w:t>
      </w:r>
      <w:r w:rsidR="004D0BB4">
        <w:rPr>
          <w:lang w:val="en-US"/>
        </w:rPr>
        <w:t xml:space="preserve">did </w:t>
      </w:r>
      <w:proofErr w:type="spellStart"/>
      <w:r w:rsidR="004D0BB4">
        <w:rPr>
          <w:lang w:val="en-US"/>
        </w:rPr>
        <w:t>organi</w:t>
      </w:r>
      <w:r w:rsidR="00F23A26">
        <w:rPr>
          <w:lang w:val="en-US"/>
        </w:rPr>
        <w:t>s</w:t>
      </w:r>
      <w:r w:rsidR="004D0BB4">
        <w:rPr>
          <w:lang w:val="en-US"/>
        </w:rPr>
        <w:t>e</w:t>
      </w:r>
      <w:proofErr w:type="spellEnd"/>
      <w:r w:rsidR="000306B0" w:rsidRPr="000306B0">
        <w:rPr>
          <w:lang w:val="en-US"/>
        </w:rPr>
        <w:t xml:space="preserve"> this conference in collaboration with the Ministry of Agriculture, Nature, and Food Quality, the province of North Brabant, the municipality of Meierijstad and Wageningen University &amp; Research.</w:t>
      </w:r>
      <w:r w:rsidR="000306B0">
        <w:rPr>
          <w:lang w:val="en-US"/>
        </w:rPr>
        <w:t xml:space="preserve"> </w:t>
      </w:r>
      <w:r w:rsidR="004D0BB4">
        <w:rPr>
          <w:lang w:val="en-US"/>
        </w:rPr>
        <w:t>It was</w:t>
      </w:r>
      <w:r w:rsidR="000306B0" w:rsidRPr="000306B0">
        <w:rPr>
          <w:lang w:val="en-US"/>
        </w:rPr>
        <w:t xml:space="preserve"> financially supported by the Regio Deal </w:t>
      </w:r>
      <w:proofErr w:type="spellStart"/>
      <w:r w:rsidR="000306B0" w:rsidRPr="000306B0">
        <w:rPr>
          <w:lang w:val="en-US"/>
        </w:rPr>
        <w:t>Noordoost</w:t>
      </w:r>
      <w:proofErr w:type="spellEnd"/>
      <w:r w:rsidR="000306B0" w:rsidRPr="000306B0">
        <w:rPr>
          <w:lang w:val="en-US"/>
        </w:rPr>
        <w:t>-Brabant</w:t>
      </w:r>
      <w:r w:rsidR="004D0BB4">
        <w:rPr>
          <w:lang w:val="en-US"/>
        </w:rPr>
        <w:t xml:space="preserve"> and </w:t>
      </w:r>
      <w:r w:rsidR="000306B0" w:rsidRPr="000306B0">
        <w:rPr>
          <w:lang w:val="en-US"/>
        </w:rPr>
        <w:t>endorsed by The European Commission DG Sante and the Global Champions 12.3 coalition.</w:t>
      </w:r>
    </w:p>
    <w:p w14:paraId="660EA28E" w14:textId="5B886365" w:rsidR="00620055" w:rsidRDefault="00620055" w:rsidP="006E4C13">
      <w:pPr>
        <w:rPr>
          <w:lang w:val="en-US"/>
        </w:rPr>
      </w:pPr>
    </w:p>
    <w:sectPr w:rsidR="0062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512A9C"/>
    <w:multiLevelType w:val="hybridMultilevel"/>
    <w:tmpl w:val="A7E6C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111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A1"/>
    <w:rsid w:val="0001121C"/>
    <w:rsid w:val="0001621C"/>
    <w:rsid w:val="00025B27"/>
    <w:rsid w:val="000306B0"/>
    <w:rsid w:val="00035683"/>
    <w:rsid w:val="0003762D"/>
    <w:rsid w:val="00046F67"/>
    <w:rsid w:val="00050BD1"/>
    <w:rsid w:val="000E47E8"/>
    <w:rsid w:val="0010607A"/>
    <w:rsid w:val="00152231"/>
    <w:rsid w:val="001C03E7"/>
    <w:rsid w:val="001C07BC"/>
    <w:rsid w:val="001E403D"/>
    <w:rsid w:val="00200D57"/>
    <w:rsid w:val="00243883"/>
    <w:rsid w:val="00251409"/>
    <w:rsid w:val="0027685D"/>
    <w:rsid w:val="003561F4"/>
    <w:rsid w:val="00361F88"/>
    <w:rsid w:val="00362A43"/>
    <w:rsid w:val="00375704"/>
    <w:rsid w:val="003834B2"/>
    <w:rsid w:val="0039154B"/>
    <w:rsid w:val="0041795C"/>
    <w:rsid w:val="00471A13"/>
    <w:rsid w:val="004C11A1"/>
    <w:rsid w:val="004D0BB4"/>
    <w:rsid w:val="00512ABC"/>
    <w:rsid w:val="005812B3"/>
    <w:rsid w:val="005A7C44"/>
    <w:rsid w:val="00620055"/>
    <w:rsid w:val="00657393"/>
    <w:rsid w:val="006E4C13"/>
    <w:rsid w:val="0074183D"/>
    <w:rsid w:val="007811D3"/>
    <w:rsid w:val="00790587"/>
    <w:rsid w:val="007C3EAF"/>
    <w:rsid w:val="008339F8"/>
    <w:rsid w:val="009B0D13"/>
    <w:rsid w:val="009B2B88"/>
    <w:rsid w:val="009B5F8D"/>
    <w:rsid w:val="009C1828"/>
    <w:rsid w:val="009D63D5"/>
    <w:rsid w:val="00A04EE2"/>
    <w:rsid w:val="00AA2FAE"/>
    <w:rsid w:val="00AD1A4E"/>
    <w:rsid w:val="00AD1D05"/>
    <w:rsid w:val="00B31ABB"/>
    <w:rsid w:val="00B62F63"/>
    <w:rsid w:val="00B7441A"/>
    <w:rsid w:val="00BC5787"/>
    <w:rsid w:val="00BD1D23"/>
    <w:rsid w:val="00C15258"/>
    <w:rsid w:val="00C27813"/>
    <w:rsid w:val="00C5320A"/>
    <w:rsid w:val="00C57CDC"/>
    <w:rsid w:val="00C7796E"/>
    <w:rsid w:val="00C9261B"/>
    <w:rsid w:val="00CA69A1"/>
    <w:rsid w:val="00CE0A27"/>
    <w:rsid w:val="00CE26B7"/>
    <w:rsid w:val="00CF01FC"/>
    <w:rsid w:val="00D0229B"/>
    <w:rsid w:val="00D66CA9"/>
    <w:rsid w:val="00D7314F"/>
    <w:rsid w:val="00DA13A5"/>
    <w:rsid w:val="00DF4996"/>
    <w:rsid w:val="00DF6898"/>
    <w:rsid w:val="00E27012"/>
    <w:rsid w:val="00EE648D"/>
    <w:rsid w:val="00F23A26"/>
    <w:rsid w:val="00F42124"/>
    <w:rsid w:val="00F50C46"/>
    <w:rsid w:val="00F91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8EF6"/>
  <w15:chartTrackingRefBased/>
  <w15:docId w15:val="{3423579D-8F40-443F-BD77-EDB4C6B3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11A1"/>
  </w:style>
  <w:style w:type="paragraph" w:styleId="Kop1">
    <w:name w:val="heading 1"/>
    <w:basedOn w:val="Standaard"/>
    <w:next w:val="Standaard"/>
    <w:link w:val="Kop1Char"/>
    <w:uiPriority w:val="9"/>
    <w:qFormat/>
    <w:rsid w:val="004C11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C11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C11A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C11A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4C11A1"/>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4C11A1"/>
    <w:pPr>
      <w:keepNext/>
      <w:keepLines/>
      <w:spacing w:before="40" w:after="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4C11A1"/>
    <w:pPr>
      <w:keepNext/>
      <w:keepLines/>
      <w:spacing w:before="40" w:after="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4C11A1"/>
    <w:pPr>
      <w:keepNext/>
      <w:keepLines/>
      <w:spacing w:after="0"/>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4C11A1"/>
    <w:pPr>
      <w:keepNext/>
      <w:keepLines/>
      <w:spacing w:after="0"/>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11A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C11A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C11A1"/>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4C11A1"/>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4C11A1"/>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4C11A1"/>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4C11A1"/>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4C11A1"/>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4C11A1"/>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4C11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11A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11A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C11A1"/>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4C11A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C11A1"/>
    <w:rPr>
      <w:i/>
      <w:iCs/>
      <w:color w:val="404040" w:themeColor="text1" w:themeTint="BF"/>
    </w:rPr>
  </w:style>
  <w:style w:type="paragraph" w:styleId="Lijstalinea">
    <w:name w:val="List Paragraph"/>
    <w:basedOn w:val="Standaard"/>
    <w:uiPriority w:val="34"/>
    <w:qFormat/>
    <w:rsid w:val="004C11A1"/>
    <w:pPr>
      <w:ind w:left="720"/>
      <w:contextualSpacing/>
    </w:pPr>
  </w:style>
  <w:style w:type="character" w:styleId="Intensievebenadrukking">
    <w:name w:val="Intense Emphasis"/>
    <w:basedOn w:val="Standaardalinea-lettertype"/>
    <w:uiPriority w:val="21"/>
    <w:qFormat/>
    <w:rsid w:val="004C11A1"/>
    <w:rPr>
      <w:i/>
      <w:iCs/>
      <w:color w:val="0F4761" w:themeColor="accent1" w:themeShade="BF"/>
    </w:rPr>
  </w:style>
  <w:style w:type="paragraph" w:styleId="Duidelijkcitaat">
    <w:name w:val="Intense Quote"/>
    <w:basedOn w:val="Standaard"/>
    <w:next w:val="Standaard"/>
    <w:link w:val="DuidelijkcitaatChar"/>
    <w:uiPriority w:val="30"/>
    <w:qFormat/>
    <w:rsid w:val="004C11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C11A1"/>
    <w:rPr>
      <w:i/>
      <w:iCs/>
      <w:color w:val="0F4761" w:themeColor="accent1" w:themeShade="BF"/>
    </w:rPr>
  </w:style>
  <w:style w:type="character" w:styleId="Intensieveverwijzing">
    <w:name w:val="Intense Reference"/>
    <w:basedOn w:val="Standaardalinea-lettertype"/>
    <w:uiPriority w:val="32"/>
    <w:qFormat/>
    <w:rsid w:val="004C11A1"/>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B7441A"/>
    <w:rPr>
      <w:sz w:val="16"/>
      <w:szCs w:val="16"/>
    </w:rPr>
  </w:style>
  <w:style w:type="paragraph" w:styleId="Tekstopmerking">
    <w:name w:val="annotation text"/>
    <w:basedOn w:val="Standaard"/>
    <w:link w:val="TekstopmerkingChar"/>
    <w:uiPriority w:val="99"/>
    <w:unhideWhenUsed/>
    <w:rsid w:val="00B7441A"/>
    <w:pPr>
      <w:spacing w:line="240" w:lineRule="auto"/>
    </w:pPr>
    <w:rPr>
      <w:szCs w:val="20"/>
    </w:rPr>
  </w:style>
  <w:style w:type="character" w:customStyle="1" w:styleId="TekstopmerkingChar">
    <w:name w:val="Tekst opmerking Char"/>
    <w:basedOn w:val="Standaardalinea-lettertype"/>
    <w:link w:val="Tekstopmerking"/>
    <w:uiPriority w:val="99"/>
    <w:rsid w:val="00B7441A"/>
    <w:rPr>
      <w:szCs w:val="20"/>
    </w:rPr>
  </w:style>
  <w:style w:type="paragraph" w:styleId="Onderwerpvanopmerking">
    <w:name w:val="annotation subject"/>
    <w:basedOn w:val="Tekstopmerking"/>
    <w:next w:val="Tekstopmerking"/>
    <w:link w:val="OnderwerpvanopmerkingChar"/>
    <w:uiPriority w:val="99"/>
    <w:semiHidden/>
    <w:unhideWhenUsed/>
    <w:rsid w:val="00B7441A"/>
    <w:rPr>
      <w:b/>
      <w:bCs/>
    </w:rPr>
  </w:style>
  <w:style w:type="character" w:customStyle="1" w:styleId="OnderwerpvanopmerkingChar">
    <w:name w:val="Onderwerp van opmerking Char"/>
    <w:basedOn w:val="TekstopmerkingChar"/>
    <w:link w:val="Onderwerpvanopmerking"/>
    <w:uiPriority w:val="99"/>
    <w:semiHidden/>
    <w:rsid w:val="00B7441A"/>
    <w:rPr>
      <w:b/>
      <w:bCs/>
      <w:szCs w:val="20"/>
    </w:rPr>
  </w:style>
  <w:style w:type="character" w:styleId="Hyperlink">
    <w:name w:val="Hyperlink"/>
    <w:basedOn w:val="Standaardalinea-lettertype"/>
    <w:uiPriority w:val="99"/>
    <w:unhideWhenUsed/>
    <w:rsid w:val="00471A13"/>
    <w:rPr>
      <w:color w:val="467886" w:themeColor="hyperlink"/>
      <w:u w:val="single"/>
    </w:rPr>
  </w:style>
  <w:style w:type="character" w:styleId="Onopgelostemelding">
    <w:name w:val="Unresolved Mention"/>
    <w:basedOn w:val="Standaardalinea-lettertype"/>
    <w:uiPriority w:val="99"/>
    <w:semiHidden/>
    <w:unhideWhenUsed/>
    <w:rsid w:val="00471A13"/>
    <w:rPr>
      <w:color w:val="605E5C"/>
      <w:shd w:val="clear" w:color="auto" w:fill="E1DFDD"/>
    </w:rPr>
  </w:style>
  <w:style w:type="paragraph" w:styleId="Revisie">
    <w:name w:val="Revision"/>
    <w:hidden/>
    <w:uiPriority w:val="99"/>
    <w:semiHidden/>
    <w:rsid w:val="009B0D13"/>
    <w:pPr>
      <w:spacing w:after="0" w:line="240" w:lineRule="auto"/>
    </w:pPr>
  </w:style>
  <w:style w:type="character" w:styleId="GevolgdeHyperlink">
    <w:name w:val="FollowedHyperlink"/>
    <w:basedOn w:val="Standaardalinea-lettertype"/>
    <w:uiPriority w:val="99"/>
    <w:semiHidden/>
    <w:unhideWhenUsed/>
    <w:rsid w:val="00F4212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 Samen Tegen Voedselverspilling</dc:creator>
  <cp:keywords/>
  <dc:description/>
  <cp:lastModifiedBy>Manon I Samen Tegen Voedselverspilling</cp:lastModifiedBy>
  <cp:revision>14</cp:revision>
  <dcterms:created xsi:type="dcterms:W3CDTF">2024-06-26T11:58:00Z</dcterms:created>
  <dcterms:modified xsi:type="dcterms:W3CDTF">2024-06-26T12:15:00Z</dcterms:modified>
</cp:coreProperties>
</file>